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882900" cy="27305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76.92800000000005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 Graduate and Professional Council</w:t>
      </w:r>
    </w:p>
    <w:p w:rsidR="00000000" w:rsidDel="00000000" w:rsidP="00000000" w:rsidRDefault="00000000" w:rsidRPr="00000000" w14:paraId="00000004">
      <w:pPr>
        <w:spacing w:line="476.92800000000005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Council Meeting Agenda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76.92800000000005" w:lineRule="auto"/>
        <w:jc w:val="right"/>
        <w:rPr/>
      </w:pPr>
      <w:r w:rsidDel="00000000" w:rsidR="00000000" w:rsidRPr="00000000">
        <w:rPr>
          <w:rtl w:val="0"/>
        </w:rPr>
        <w:t xml:space="preserve">August 10,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472.60800000000006" w:lineRule="auto"/>
        <w:jc w:val="right"/>
        <w:rPr/>
      </w:pPr>
      <w:r w:rsidDel="00000000" w:rsidR="00000000" w:rsidRPr="00000000">
        <w:rPr>
          <w:rtl w:val="0"/>
        </w:rPr>
        <w:t xml:space="preserve">10:00am - 2:00pm PDT</w:t>
      </w:r>
    </w:p>
    <w:p w:rsidR="00000000" w:rsidDel="00000000" w:rsidP="00000000" w:rsidRDefault="00000000" w:rsidRPr="00000000" w14:paraId="00000008">
      <w:pPr>
        <w:spacing w:after="120" w:line="472.60800000000006" w:lineRule="auto"/>
        <w:jc w:val="right"/>
        <w:rPr/>
      </w:pPr>
      <w:r w:rsidDel="00000000" w:rsidR="00000000" w:rsidRPr="00000000">
        <w:rPr>
          <w:rtl w:val="0"/>
        </w:rPr>
        <w:t xml:space="preserve">Location: Virtual</w:t>
      </w:r>
    </w:p>
    <w:p w:rsidR="00000000" w:rsidDel="00000000" w:rsidP="00000000" w:rsidRDefault="00000000" w:rsidRPr="00000000" w14:paraId="00000009">
      <w:pPr>
        <w:spacing w:after="120" w:line="472.60800000000006" w:lineRule="auto"/>
        <w:jc w:val="right"/>
        <w:rPr>
          <w:color w:val="3c4043"/>
          <w:sz w:val="21"/>
          <w:szCs w:val="21"/>
        </w:rPr>
      </w:pPr>
      <w:r w:rsidDel="00000000" w:rsidR="00000000" w:rsidRPr="00000000">
        <w:rPr>
          <w:color w:val="3c4043"/>
          <w:sz w:val="21"/>
          <w:szCs w:val="21"/>
          <w:rtl w:val="0"/>
        </w:rPr>
        <w:t xml:space="preserve">Call in Information: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669 900 6833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472.60800000000006" w:lineRule="auto"/>
        <w:jc w:val="right"/>
        <w:rPr>
          <w:color w:val="232333"/>
          <w:sz w:val="21"/>
          <w:szCs w:val="21"/>
          <w:highlight w:val="white"/>
        </w:rPr>
      </w:pPr>
      <w:r w:rsidDel="00000000" w:rsidR="00000000" w:rsidRPr="00000000">
        <w:rPr>
          <w:color w:val="3c4043"/>
          <w:sz w:val="21"/>
          <w:szCs w:val="21"/>
          <w:rtl w:val="0"/>
        </w:rPr>
        <w:t xml:space="preserve">Meeting ID: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915-976-076 </w:t>
      </w:r>
    </w:p>
    <w:p w:rsidR="00000000" w:rsidDel="00000000" w:rsidP="00000000" w:rsidRDefault="00000000" w:rsidRPr="00000000" w14:paraId="0000000B">
      <w:pPr>
        <w:spacing w:after="120" w:line="472.60800000000006" w:lineRule="auto"/>
        <w:jc w:val="right"/>
        <w:rPr>
          <w:color w:val="232333"/>
          <w:sz w:val="21"/>
          <w:szCs w:val="21"/>
          <w:highlight w:val="white"/>
        </w:rPr>
      </w:pP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https://zoom.us/j/915976076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472.60800000000006" w:lineRule="auto"/>
        <w:rPr>
          <w:i w:val="1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Denotes voting action</w:t>
      </w:r>
    </w:p>
    <w:p w:rsidR="00000000" w:rsidDel="00000000" w:rsidP="00000000" w:rsidRDefault="00000000" w:rsidRPr="00000000" w14:paraId="0000000E">
      <w:pPr>
        <w:spacing w:before="120" w:line="472.608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Saturday, August 10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76.66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Consent Calendar (10:00am - 10:05am, Council Chair)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UCB- Present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pacing w:line="432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UCD- Present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line="432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UCI- Present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UCLA- Present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UCM- Present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line="432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UCR- Present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UCSD- Present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UCSF- Present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UCSB- Present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432" w:lineRule="auto"/>
        <w:ind w:left="2160" w:hanging="360"/>
        <w:rPr/>
      </w:pPr>
      <w:r w:rsidDel="00000000" w:rsidR="00000000" w:rsidRPr="00000000">
        <w:rPr>
          <w:rtl w:val="0"/>
        </w:rPr>
        <w:t xml:space="preserve">UCSC- Absent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Approval of Agenda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476.664" w:lineRule="auto"/>
        <w:ind w:left="144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*Approve July GPC Meeting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76.66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Executive Reports (10:05am-10:10am)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476.664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476.664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Council Chair1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476.664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Vice Chair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476.664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Treasurer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476.66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Systemwide Updates (10:10am-10:30am)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476.664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Student Regent (Hayley Weddle) and Student Regent Designate (Jamaal </w:t>
      </w:r>
      <w:r w:rsidDel="00000000" w:rsidR="00000000" w:rsidRPr="00000000">
        <w:rPr>
          <w:highlight w:val="white"/>
          <w:rtl w:val="0"/>
        </w:rPr>
        <w:t xml:space="preserve">Muwwakkil) </w:t>
      </w:r>
      <w:r w:rsidDel="00000000" w:rsidR="00000000" w:rsidRPr="00000000">
        <w:rPr>
          <w:rtl w:val="0"/>
        </w:rPr>
        <w:t xml:space="preserve">(10:10am-10:20am)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line="476.6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Regent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476.664" w:lineRule="auto"/>
        <w:ind w:left="1440" w:hanging="360"/>
        <w:rPr/>
      </w:pPr>
      <w:r w:rsidDel="00000000" w:rsidR="00000000" w:rsidRPr="00000000">
        <w:rPr>
          <w:rtl w:val="0"/>
        </w:rPr>
        <w:t xml:space="preserve">CSF Chair (Lennin Kurri) and CSF Vice Chair (Xu-Bin Kuang) (10:20am-10:30am)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line="476.664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CSF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476.66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Campus Updates (10:30am-10:50am)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Berkeley-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Davis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Irvine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Los Angeles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Merced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Riverside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San Diego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San Francisco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Santa Barbara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line="476.664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UC Santa Cruz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*UCGPC Executive Positions (10:50am-11:20am)</w:t>
      </w:r>
    </w:p>
    <w:p w:rsidR="00000000" w:rsidDel="00000000" w:rsidP="00000000" w:rsidRDefault="00000000" w:rsidRPr="00000000" w14:paraId="00000036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Systemwide Committees Update on Deadline (11:20am-11:25am)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UCOP’s California Gender Recognition Act Document(11:25am-12pm)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Issues with counting through student ID #s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Default to gender info linked to IDs will lead to misgendering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additional feedback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Lunch break (12pm-12:30pm)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Skipped in favor of moving on with agenda (12:43pm)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Graduate Summit (12:30pm-12:55pm) - UCSD: 9/10am-5pm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 numbers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Bring people!</w:t>
      </w:r>
    </w:p>
    <w:p w:rsidR="00000000" w:rsidDel="00000000" w:rsidP="00000000" w:rsidRDefault="00000000" w:rsidRPr="00000000" w14:paraId="00000044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GSA exec members, campus VPs, Basic Needs/housing coordinators, etc.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Dietary restrictions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 to know who’s driving and needs parking passes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spreadsheet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Deadline: Friday, Aug. 15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Advocacy Agenda Update (12:55pm-1:05pm) (Vice Chair)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https://docs.google.com/document/d/1KgwhZ7km0Sxk0_5V32FZO9tMv-DMfnbtbYitrmCm2TU/edit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Lobbying in D.C. (1:05pm-1:20pm) (President) 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Choosing dates 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Meeting housekeeping (1:20pm-1:40pm)</w:t>
      </w:r>
    </w:p>
    <w:p w:rsidR="00000000" w:rsidDel="00000000" w:rsidP="00000000" w:rsidRDefault="00000000" w:rsidRPr="00000000" w14:paraId="00000051">
      <w:pPr>
        <w:ind w:left="1440" w:hanging="360"/>
        <w:rPr/>
      </w:pPr>
      <w:r w:rsidDel="00000000" w:rsidR="00000000" w:rsidRPr="00000000">
        <w:rPr>
          <w:rtl w:val="0"/>
        </w:rPr>
        <w:t xml:space="preserve">Meeting Dates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August 10-11th (Virtual) 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September 7th-8th (Grad Summit)  In-Person at UCSD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October 5th-6th (Virtual)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November- 2nd-3rd In-Person at UCR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December 7th-8th (Virtual)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January 11th-12th In-Person at UCSB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February 8th-9th In-Person at UCI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March 7th-8th In-Person at UCM (confirmed) - 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April (Date TBD) In-Person (Advocacy Day) at UCD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May (Date TBD)  In-Person (Regent Interviews) at UCLA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June (Date TBD) Transitions In-Person at UCB</w:t>
      </w:r>
    </w:p>
    <w:p w:rsidR="00000000" w:rsidDel="00000000" w:rsidP="00000000" w:rsidRDefault="00000000" w:rsidRPr="00000000" w14:paraId="0000005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Basic Needs Initiative </w:t>
      </w:r>
    </w:p>
    <w:p w:rsidR="00000000" w:rsidDel="00000000" w:rsidP="00000000" w:rsidRDefault="00000000" w:rsidRPr="00000000" w14:paraId="0000005F">
      <w:pPr>
        <w:numPr>
          <w:ilvl w:val="2"/>
          <w:numId w:val="4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Basic Needs Initiative </w:t>
      </w:r>
    </w:p>
    <w:p w:rsidR="00000000" w:rsidDel="00000000" w:rsidP="00000000" w:rsidRDefault="00000000" w:rsidRPr="00000000" w14:paraId="00000060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February and March meetings </w:t>
      </w:r>
    </w:p>
    <w:p w:rsidR="00000000" w:rsidDel="00000000" w:rsidP="00000000" w:rsidRDefault="00000000" w:rsidRPr="00000000" w14:paraId="00000061">
      <w:pPr>
        <w:ind w:left="2160" w:firstLine="0"/>
        <w:rPr/>
      </w:pPr>
      <w:r w:rsidDel="00000000" w:rsidR="00000000" w:rsidRPr="00000000">
        <w:rPr>
          <w:rtl w:val="0"/>
        </w:rPr>
        <w:t xml:space="preserve">Student Summit overlaps with February Meeting </w:t>
      </w:r>
    </w:p>
    <w:p w:rsidR="00000000" w:rsidDel="00000000" w:rsidP="00000000" w:rsidRDefault="00000000" w:rsidRPr="00000000" w14:paraId="00000062">
      <w:pPr>
        <w:ind w:left="2160" w:firstLine="0"/>
        <w:rPr/>
      </w:pPr>
      <w:r w:rsidDel="00000000" w:rsidR="00000000" w:rsidRPr="00000000">
        <w:rPr>
          <w:rtl w:val="0"/>
        </w:rPr>
        <w:t xml:space="preserve">Suggestion to add in-person meeting at UCI for February-Vote yes for meeting-UCI Hosting  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Open comment (1:40pm-2:00pm)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Slack Email List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https://docs.google.com/spreadsheets/d/1S2e-e7P3VvsrsGrwWHHfvmp64hJEOYJmJTy208djmkA/edit?usp=sharing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Staff Applications Folder: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https://drive.google.com/drive/folders/1KyJ1C3QIwfD7XQLRSiHb8VdjE-qr9KXj?usp=sharing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Committee Application </w:t>
      </w:r>
    </w:p>
    <w:p w:rsidR="00000000" w:rsidDel="00000000" w:rsidP="00000000" w:rsidRDefault="00000000" w:rsidRPr="00000000" w14:paraId="0000006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https://ucsa.org/get-involved/swc-reps/?fbclid=IwAR1wuIW_BrqbKZFzOXFtuDPu6mTnECz0NT8MAL3S68Y8zN-cqA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8w5jN5J60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Grad Summit Information Form: </w:t>
      </w:r>
    </w:p>
    <w:p w:rsidR="00000000" w:rsidDel="00000000" w:rsidP="00000000" w:rsidRDefault="00000000" w:rsidRPr="00000000" w14:paraId="00000072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https://docs.google.com/spreadsheets/d/1XGMmiB4zyNWb0hudaz09VjPXxc-lqaB3Tp_S0XQ3ODk/edit?usp=sharing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Reimbursement form:</w:t>
      </w:r>
    </w:p>
    <w:p w:rsidR="00000000" w:rsidDel="00000000" w:rsidP="00000000" w:rsidRDefault="00000000" w:rsidRPr="00000000" w14:paraId="00000075">
      <w:pPr>
        <w:rPr>
          <w:color w:val="222222"/>
          <w:highlight w:val="white"/>
        </w:rPr>
      </w:pP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https://sites.google.com/view/ucstudenttravel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Key points to remember:</w:t>
      </w:r>
    </w:p>
    <w:p w:rsidR="00000000" w:rsidDel="00000000" w:rsidP="00000000" w:rsidRDefault="00000000" w:rsidRPr="00000000" w14:paraId="0000007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$400 max on flights</w:t>
      </w:r>
    </w:p>
    <w:p w:rsidR="00000000" w:rsidDel="00000000" w:rsidP="00000000" w:rsidRDefault="00000000" w:rsidRPr="00000000" w14:paraId="0000007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You cannot pay for someone else's travel</w:t>
      </w:r>
    </w:p>
    <w:p w:rsidR="00000000" w:rsidDel="00000000" w:rsidP="00000000" w:rsidRDefault="00000000" w:rsidRPr="00000000" w14:paraId="0000007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Driving cannot cost more than it would cost to fly</w:t>
      </w:r>
    </w:p>
    <w:p w:rsidR="00000000" w:rsidDel="00000000" w:rsidP="00000000" w:rsidRDefault="00000000" w:rsidRPr="00000000" w14:paraId="0000007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Meal maximum per day is $62</w:t>
      </w:r>
    </w:p>
    <w:p w:rsidR="00000000" w:rsidDel="00000000" w:rsidP="00000000" w:rsidRDefault="00000000" w:rsidRPr="00000000" w14:paraId="0000007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For Regents meetings: Hotel maximum is $200</w:t>
      </w:r>
    </w:p>
    <w:p w:rsidR="00000000" w:rsidDel="00000000" w:rsidP="00000000" w:rsidRDefault="00000000" w:rsidRPr="00000000" w14:paraId="0000007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Rental cars must be booked by UCOP to obtain contract rate</w:t>
      </w:r>
    </w:p>
    <w:p w:rsidR="00000000" w:rsidDel="00000000" w:rsidP="00000000" w:rsidRDefault="00000000" w:rsidRPr="00000000" w14:paraId="0000007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color w:val="222222"/>
          <w:highlight w:val="white"/>
          <w:rtl w:val="0"/>
        </w:rPr>
        <w:t xml:space="preserve">Taxi/Uber/Lyft should only be used when other more economical forms of travel are unavailable or would not be reasonable</w:t>
      </w:r>
    </w:p>
    <w:p w:rsidR="00000000" w:rsidDel="00000000" w:rsidP="00000000" w:rsidRDefault="00000000" w:rsidRPr="00000000" w14:paraId="0000007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Boutique Air-Flights from LAX or Oakland to Merced </w:t>
      </w:r>
    </w:p>
    <w:p w:rsidR="00000000" w:rsidDel="00000000" w:rsidP="00000000" w:rsidRDefault="00000000" w:rsidRPr="00000000" w14:paraId="0000008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5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fly in on Boutique Airlines from LAX and Oakland: https://www.boutiqueair.com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0hI5NI4R0dyqt51m_rOSZ_zN3WMAKYhhY8PmXcDqCbE/edit" TargetMode="External"/><Relationship Id="rId10" Type="http://schemas.openxmlformats.org/officeDocument/2006/relationships/hyperlink" Target="https://docs.google.com/presentation/d/106VQWyNp978UXYl_BD0ry1m4oxRYCjKU8ckAhX62XXk/edit#slide=id.g42e6a7a82c_0_1" TargetMode="External"/><Relationship Id="rId13" Type="http://schemas.openxmlformats.org/officeDocument/2006/relationships/hyperlink" Target="https://docs.google.com/spreadsheets/d/1S2e-e7P3VvsrsGrwWHHfvmp64hJEOYJmJTy208djmkA/edit?usp=sharing" TargetMode="External"/><Relationship Id="rId12" Type="http://schemas.openxmlformats.org/officeDocument/2006/relationships/hyperlink" Target="https://docs.google.com/document/d/1KgwhZ7km0Sxk0_5V32FZO9tMv-DMfnbtbYitrmCm2TU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0mku0YiXYevRHw33AmfM_L9sDnS7wDms6SODt5YZSms/edit?usp=sharing" TargetMode="External"/><Relationship Id="rId15" Type="http://schemas.openxmlformats.org/officeDocument/2006/relationships/hyperlink" Target="https://ucsa.org/get-involved/swc-reps/?fbclid=IwAR1wuIW_BrqbKZFzOXFtuDPu6mTnECz0NT8MAL3S68Y8zN-cqA8w5jN5J60" TargetMode="External"/><Relationship Id="rId14" Type="http://schemas.openxmlformats.org/officeDocument/2006/relationships/hyperlink" Target="https://drive.google.com/drive/folders/1KyJ1C3QIwfD7XQLRSiHb8VdjE-qr9KXj?usp=sharing" TargetMode="External"/><Relationship Id="rId17" Type="http://schemas.openxmlformats.org/officeDocument/2006/relationships/hyperlink" Target="https://docs.google.com/spreadsheets/d/1XGMmiB4zyNWb0hudaz09VjPXxc-lqaB3Tp_S0XQ3ODk/edit?usp=sharing" TargetMode="External"/><Relationship Id="rId16" Type="http://schemas.openxmlformats.org/officeDocument/2006/relationships/hyperlink" Target="https://ucsa.org/get-involved/swc-reps/?fbclid=IwAR1wuIW_BrqbKZFzOXFtuDPu6mTnECz0NT8MAL3S68Y8zN-cqA8w5jN5J6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sites.google.com/view/ucstudenttravel" TargetMode="External"/><Relationship Id="rId7" Type="http://schemas.openxmlformats.org/officeDocument/2006/relationships/hyperlink" Target="https://zoom.us/j/915976076" TargetMode="External"/><Relationship Id="rId8" Type="http://schemas.openxmlformats.org/officeDocument/2006/relationships/hyperlink" Target="https://docs.google.com/document/d/1sffVfYwa2bal2baHZEDPq_Ff6eXFQA0dhZseciaG0Nc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